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985"/>
        <w:gridCol w:w="576"/>
        <w:gridCol w:w="370"/>
        <w:gridCol w:w="716"/>
        <w:gridCol w:w="63"/>
        <w:gridCol w:w="363"/>
        <w:gridCol w:w="833"/>
        <w:gridCol w:w="1373"/>
        <w:gridCol w:w="1022"/>
        <w:gridCol w:w="94"/>
        <w:gridCol w:w="142"/>
        <w:gridCol w:w="370"/>
        <w:gridCol w:w="1189"/>
        <w:gridCol w:w="94"/>
        <w:gridCol w:w="37"/>
        <w:gridCol w:w="1264"/>
      </w:tblGrid>
      <w:tr w:rsidR="00CF7369" w:rsidRPr="006C09F8" w:rsidTr="00AC1EBC">
        <w:tc>
          <w:tcPr>
            <w:tcW w:w="517" w:type="dxa"/>
            <w:vMerge w:val="restart"/>
            <w:tcBorders>
              <w:top w:val="single" w:sz="12" w:space="0" w:color="auto"/>
            </w:tcBorders>
            <w:shd w:val="clear" w:color="auto" w:fill="C0C0C0"/>
            <w:textDirection w:val="btLr"/>
          </w:tcPr>
          <w:p w:rsidR="00CF7369" w:rsidRPr="006C09F8" w:rsidRDefault="00CF7369" w:rsidP="00AC1E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Wypełnia Zespół Kierunku</w:t>
            </w:r>
          </w:p>
        </w:tc>
        <w:tc>
          <w:tcPr>
            <w:tcW w:w="6301" w:type="dxa"/>
            <w:gridSpan w:val="9"/>
            <w:tcBorders>
              <w:top w:val="single" w:sz="12" w:space="0" w:color="auto"/>
            </w:tcBorders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Nazwa przedmiotu:</w:t>
            </w:r>
          </w:p>
          <w:p w:rsidR="00CF7369" w:rsidRPr="006C09F8" w:rsidRDefault="00CF7369" w:rsidP="00AC1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ab/>
            </w:r>
            <w:r w:rsidRPr="006C09F8">
              <w:rPr>
                <w:rFonts w:ascii="Arial" w:hAnsi="Arial" w:cs="Arial"/>
                <w:sz w:val="20"/>
                <w:szCs w:val="20"/>
              </w:rPr>
              <w:tab/>
            </w:r>
            <w:r w:rsidRPr="006C09F8">
              <w:rPr>
                <w:rFonts w:ascii="Arial" w:hAnsi="Arial" w:cs="Arial"/>
                <w:sz w:val="20"/>
                <w:szCs w:val="20"/>
              </w:rPr>
              <w:tab/>
            </w:r>
            <w:r w:rsidRPr="006C09F8">
              <w:rPr>
                <w:rFonts w:ascii="Arial" w:hAnsi="Arial" w:cs="Arial"/>
                <w:b/>
                <w:sz w:val="20"/>
                <w:szCs w:val="20"/>
              </w:rPr>
              <w:t xml:space="preserve">Język </w:t>
            </w:r>
            <w:r>
              <w:rPr>
                <w:rFonts w:ascii="Arial" w:hAnsi="Arial" w:cs="Arial"/>
                <w:b/>
                <w:sz w:val="20"/>
                <w:szCs w:val="20"/>
              </w:rPr>
              <w:t>francuski</w:t>
            </w:r>
          </w:p>
        </w:tc>
        <w:tc>
          <w:tcPr>
            <w:tcW w:w="3190" w:type="dxa"/>
            <w:gridSpan w:val="7"/>
            <w:tcBorders>
              <w:top w:val="single" w:sz="12" w:space="0" w:color="auto"/>
            </w:tcBorders>
            <w:shd w:val="clear" w:color="auto" w:fill="C0C0C0"/>
          </w:tcPr>
          <w:p w:rsidR="00CF7369" w:rsidRPr="006C09F8" w:rsidRDefault="00CF7369" w:rsidP="00AC1E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Kod przedmiotu:</w:t>
            </w:r>
            <w:r w:rsidRPr="006C09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369" w:rsidRPr="006C09F8" w:rsidTr="00AC1EBC">
        <w:tc>
          <w:tcPr>
            <w:tcW w:w="517" w:type="dxa"/>
            <w:vMerge/>
            <w:shd w:val="clear" w:color="auto" w:fill="C0C0C0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1" w:type="dxa"/>
            <w:gridSpan w:val="16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Nazwa jednostki prowadzącej przedmiot/moduł: </w:t>
            </w:r>
          </w:p>
          <w:p w:rsidR="00CF7369" w:rsidRPr="006C09F8" w:rsidRDefault="00CF7369" w:rsidP="00AC1EB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mallCaps/>
                <w:sz w:val="20"/>
                <w:szCs w:val="20"/>
              </w:rPr>
              <w:t>akademickie centrum  kształcenia językowego</w:t>
            </w:r>
          </w:p>
        </w:tc>
      </w:tr>
      <w:tr w:rsidR="00CF7369" w:rsidRPr="006C09F8" w:rsidTr="00AC1EBC">
        <w:tc>
          <w:tcPr>
            <w:tcW w:w="517" w:type="dxa"/>
            <w:vMerge/>
            <w:shd w:val="clear" w:color="auto" w:fill="C0C0C0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1" w:type="dxa"/>
            <w:gridSpan w:val="16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Nazwa kierunku:</w:t>
            </w:r>
          </w:p>
          <w:p w:rsidR="00CF7369" w:rsidRPr="006C09F8" w:rsidRDefault="00CF7369" w:rsidP="00AC1EB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i/>
                <w:sz w:val="20"/>
                <w:szCs w:val="20"/>
              </w:rPr>
              <w:t xml:space="preserve">wszystkie kierunki studiów </w:t>
            </w: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jednolitych magisterskich</w:t>
            </w:r>
          </w:p>
        </w:tc>
      </w:tr>
      <w:tr w:rsidR="00CF7369" w:rsidRPr="006C09F8" w:rsidTr="00AC1EBC">
        <w:tc>
          <w:tcPr>
            <w:tcW w:w="517" w:type="dxa"/>
            <w:vMerge/>
            <w:shd w:val="clear" w:color="auto" w:fill="C0C0C0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3" w:type="dxa"/>
            <w:gridSpan w:val="6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Forma studiów:</w:t>
            </w:r>
          </w:p>
          <w:p w:rsidR="00CF7369" w:rsidRPr="006C09F8" w:rsidRDefault="00CF7369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studia stacjonarne</w:t>
            </w:r>
          </w:p>
        </w:tc>
        <w:tc>
          <w:tcPr>
            <w:tcW w:w="3322" w:type="dxa"/>
            <w:gridSpan w:val="4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Profil kształcenia:</w:t>
            </w:r>
          </w:p>
          <w:p w:rsidR="00CF7369" w:rsidRPr="006C09F8" w:rsidRDefault="00CF7369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wszystkie</w:t>
            </w:r>
          </w:p>
        </w:tc>
        <w:tc>
          <w:tcPr>
            <w:tcW w:w="3096" w:type="dxa"/>
            <w:gridSpan w:val="6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Specjalność:</w:t>
            </w:r>
          </w:p>
          <w:p w:rsidR="00CF7369" w:rsidRPr="006C09F8" w:rsidRDefault="00CF7369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wszystkie</w:t>
            </w:r>
          </w:p>
        </w:tc>
      </w:tr>
      <w:tr w:rsidR="00CF7369" w:rsidRPr="006C09F8" w:rsidTr="00AC1EBC">
        <w:tc>
          <w:tcPr>
            <w:tcW w:w="517" w:type="dxa"/>
            <w:vMerge/>
            <w:shd w:val="clear" w:color="auto" w:fill="C0C0C0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3" w:type="dxa"/>
            <w:gridSpan w:val="6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Rok/semestr: </w:t>
            </w:r>
          </w:p>
          <w:p w:rsidR="00CF7369" w:rsidRPr="006C09F8" w:rsidRDefault="00CF7369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wskazane/y w planie studiów </w:t>
            </w:r>
          </w:p>
        </w:tc>
        <w:tc>
          <w:tcPr>
            <w:tcW w:w="3322" w:type="dxa"/>
            <w:gridSpan w:val="4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Status przedmiotu /modułu:</w:t>
            </w:r>
          </w:p>
          <w:p w:rsidR="00CF7369" w:rsidRPr="006C09F8" w:rsidRDefault="00CF7369" w:rsidP="00AC1EB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obowiązkowy, ogólnouczelniany</w:t>
            </w:r>
          </w:p>
        </w:tc>
        <w:tc>
          <w:tcPr>
            <w:tcW w:w="3096" w:type="dxa"/>
            <w:gridSpan w:val="6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Język przedmiotu / modułu:</w:t>
            </w:r>
          </w:p>
          <w:p w:rsidR="00CF7369" w:rsidRPr="006C09F8" w:rsidRDefault="00CF7369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francuski</w:t>
            </w:r>
          </w:p>
        </w:tc>
      </w:tr>
      <w:tr w:rsidR="00CF7369" w:rsidRPr="006C09F8" w:rsidTr="00AC1EBC">
        <w:tc>
          <w:tcPr>
            <w:tcW w:w="517" w:type="dxa"/>
            <w:vMerge/>
            <w:shd w:val="clear" w:color="auto" w:fill="C0C0C0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086" w:type="dxa"/>
            <w:gridSpan w:val="2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259" w:type="dxa"/>
            <w:gridSpan w:val="3"/>
            <w:vAlign w:val="center"/>
          </w:tcPr>
          <w:p w:rsidR="00CF7369" w:rsidRPr="006C09F8" w:rsidRDefault="00213CC8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lektorat</w:t>
            </w:r>
            <w:bookmarkStart w:id="0" w:name="_GoBack"/>
            <w:bookmarkEnd w:id="0"/>
          </w:p>
        </w:tc>
        <w:tc>
          <w:tcPr>
            <w:tcW w:w="1373" w:type="dxa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ćwiczenia laboratoryjne</w:t>
            </w:r>
          </w:p>
        </w:tc>
        <w:tc>
          <w:tcPr>
            <w:tcW w:w="1628" w:type="dxa"/>
            <w:gridSpan w:val="4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konwersatorium</w:t>
            </w:r>
          </w:p>
        </w:tc>
        <w:tc>
          <w:tcPr>
            <w:tcW w:w="1320" w:type="dxa"/>
            <w:gridSpan w:val="3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Seminarium</w:t>
            </w:r>
          </w:p>
        </w:tc>
        <w:tc>
          <w:tcPr>
            <w:tcW w:w="1264" w:type="dxa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CF7369" w:rsidRPr="006C09F8" w:rsidTr="00AC1EBC">
        <w:tc>
          <w:tcPr>
            <w:tcW w:w="517" w:type="dxa"/>
            <w:vMerge/>
            <w:shd w:val="clear" w:color="auto" w:fill="C0C0C0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Wymiar zajęć</w:t>
            </w:r>
          </w:p>
        </w:tc>
        <w:tc>
          <w:tcPr>
            <w:tcW w:w="1086" w:type="dxa"/>
            <w:gridSpan w:val="2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CF7369" w:rsidRPr="006C09F8" w:rsidRDefault="000B2034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1373" w:type="dxa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369" w:rsidRPr="006C09F8" w:rsidTr="00AC1EBC">
        <w:tc>
          <w:tcPr>
            <w:tcW w:w="3227" w:type="dxa"/>
            <w:gridSpan w:val="6"/>
            <w:tcBorders>
              <w:top w:val="single" w:sz="12" w:space="0" w:color="auto"/>
            </w:tcBorders>
            <w:vAlign w:val="center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Koordynator przedmiotu / modułu</w:t>
            </w:r>
          </w:p>
        </w:tc>
        <w:tc>
          <w:tcPr>
            <w:tcW w:w="6781" w:type="dxa"/>
            <w:gridSpan w:val="11"/>
            <w:tcBorders>
              <w:top w:val="single" w:sz="12" w:space="0" w:color="auto"/>
            </w:tcBorders>
            <w:vAlign w:val="center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Prowadzący zajęcia </w:t>
            </w:r>
          </w:p>
        </w:tc>
      </w:tr>
      <w:tr w:rsidR="00CF7369" w:rsidRPr="006C09F8" w:rsidTr="00AC1EBC">
        <w:tc>
          <w:tcPr>
            <w:tcW w:w="3227" w:type="dxa"/>
            <w:gridSpan w:val="6"/>
            <w:vAlign w:val="center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Prowadzący zajęcia</w:t>
            </w:r>
          </w:p>
        </w:tc>
        <w:tc>
          <w:tcPr>
            <w:tcW w:w="6781" w:type="dxa"/>
            <w:gridSpan w:val="11"/>
            <w:vAlign w:val="center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Wg przydziału czynności </w:t>
            </w:r>
          </w:p>
        </w:tc>
      </w:tr>
      <w:tr w:rsidR="00CF7369" w:rsidRPr="006C09F8" w:rsidTr="00AC1EBC">
        <w:tc>
          <w:tcPr>
            <w:tcW w:w="3227" w:type="dxa"/>
            <w:gridSpan w:val="6"/>
            <w:vAlign w:val="center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Cel przedmiotu / modułu</w:t>
            </w:r>
          </w:p>
        </w:tc>
        <w:tc>
          <w:tcPr>
            <w:tcW w:w="6781" w:type="dxa"/>
            <w:gridSpan w:val="11"/>
            <w:vAlign w:val="center"/>
          </w:tcPr>
          <w:p w:rsidR="00CF7369" w:rsidRPr="006C09F8" w:rsidRDefault="00CF7369" w:rsidP="00AC1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 xml:space="preserve">Doprowadzenie studenta do poziomu kompetencji językowej definiowanej jako B2+ </w:t>
            </w:r>
          </w:p>
        </w:tc>
      </w:tr>
      <w:tr w:rsidR="00CF7369" w:rsidRPr="006C09F8" w:rsidTr="00AC1EBC">
        <w:tc>
          <w:tcPr>
            <w:tcW w:w="3227" w:type="dxa"/>
            <w:gridSpan w:val="6"/>
            <w:tcBorders>
              <w:bottom w:val="single" w:sz="12" w:space="0" w:color="auto"/>
            </w:tcBorders>
            <w:vAlign w:val="center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Wymagania wstępne</w:t>
            </w:r>
          </w:p>
        </w:tc>
        <w:tc>
          <w:tcPr>
            <w:tcW w:w="6781" w:type="dxa"/>
            <w:gridSpan w:val="11"/>
            <w:tcBorders>
              <w:bottom w:val="single" w:sz="12" w:space="0" w:color="auto"/>
            </w:tcBorders>
            <w:vAlign w:val="center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Poziom  kompetencji językowej  definiowanej jako B1 </w:t>
            </w:r>
          </w:p>
        </w:tc>
      </w:tr>
      <w:tr w:rsidR="00CF7369" w:rsidRPr="006C09F8" w:rsidTr="00AC1EBC">
        <w:tc>
          <w:tcPr>
            <w:tcW w:w="7054" w:type="dxa"/>
            <w:gridSpan w:val="12"/>
            <w:tcBorders>
              <w:top w:val="single" w:sz="12" w:space="0" w:color="auto"/>
            </w:tcBorders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EFEKTY KSZTAŁCENIA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Odniesienie do efektów dla </w:t>
            </w:r>
            <w:r w:rsidRPr="006C09F8">
              <w:rPr>
                <w:rFonts w:ascii="Arial" w:hAnsi="Arial" w:cs="Arial"/>
                <w:b/>
                <w:sz w:val="20"/>
                <w:szCs w:val="20"/>
              </w:rPr>
              <w:t>programu</w:t>
            </w:r>
          </w:p>
        </w:tc>
        <w:tc>
          <w:tcPr>
            <w:tcW w:w="1395" w:type="dxa"/>
            <w:gridSpan w:val="3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Odniesienie do efektów dla </w:t>
            </w:r>
            <w:r w:rsidRPr="006C09F8">
              <w:rPr>
                <w:rFonts w:ascii="Arial" w:hAnsi="Arial" w:cs="Arial"/>
                <w:b/>
                <w:sz w:val="20"/>
                <w:szCs w:val="20"/>
              </w:rPr>
              <w:t>obszaru</w:t>
            </w:r>
          </w:p>
        </w:tc>
      </w:tr>
      <w:tr w:rsidR="00CF7369" w:rsidRPr="006C09F8" w:rsidTr="00AC1EBC">
        <w:trPr>
          <w:trHeight w:val="2041"/>
        </w:trPr>
        <w:tc>
          <w:tcPr>
            <w:tcW w:w="1502" w:type="dxa"/>
            <w:gridSpan w:val="2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552" w:type="dxa"/>
            <w:gridSpan w:val="10"/>
          </w:tcPr>
          <w:p w:rsidR="00CF7369" w:rsidRPr="006C09F8" w:rsidRDefault="00CF7369" w:rsidP="00D101F8">
            <w:pPr>
              <w:numPr>
                <w:ilvl w:val="0"/>
                <w:numId w:val="3"/>
              </w:numPr>
              <w:ind w:left="482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Zna słownictwo dotyczące mediów, podróży, sztuki i historii, gastronomii, zdrowia, przyrody i środowiska naturalnego, nauki, pracy i problemów społecznych.</w:t>
            </w:r>
          </w:p>
          <w:p w:rsidR="00CF7369" w:rsidRPr="006C09F8" w:rsidRDefault="00CF7369" w:rsidP="00D101F8">
            <w:pPr>
              <w:numPr>
                <w:ilvl w:val="0"/>
                <w:numId w:val="3"/>
              </w:numPr>
              <w:ind w:left="482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Zna zagadnienia gramatyczne takie jak: tryby, mowa zależna i niezależna, zgodność czasów, strona bierna, zaimki, przyimki oraz potrafi wyrażać hipotezę, cel i przyczynę.</w:t>
            </w:r>
          </w:p>
          <w:p w:rsidR="00CF7369" w:rsidRPr="006C09F8" w:rsidRDefault="00CF7369" w:rsidP="00D101F8">
            <w:pPr>
              <w:numPr>
                <w:ilvl w:val="0"/>
                <w:numId w:val="3"/>
              </w:numPr>
              <w:ind w:left="482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Zna zasady redagowania CV i listu motywacyjnego, listu prywatnego i oficjalnego, artykułu, sprawozdania oraz argumentacji „za„  i „przeciw„.</w:t>
            </w:r>
          </w:p>
        </w:tc>
        <w:tc>
          <w:tcPr>
            <w:tcW w:w="1559" w:type="dxa"/>
            <w:gridSpan w:val="2"/>
            <w:shd w:val="clear" w:color="auto" w:fill="C0C0C0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shd w:val="clear" w:color="auto" w:fill="C0C0C0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369" w:rsidRPr="006C09F8" w:rsidTr="00AC1EBC">
        <w:tc>
          <w:tcPr>
            <w:tcW w:w="1502" w:type="dxa"/>
            <w:gridSpan w:val="2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552" w:type="dxa"/>
            <w:gridSpan w:val="10"/>
          </w:tcPr>
          <w:p w:rsidR="00CF7369" w:rsidRPr="006C09F8" w:rsidRDefault="00CF7369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Potrafi wyrażać opinie, udzielać rekomendacji, określać upodobania  i zainteresowania, co stanowi bazę do ćwiczeń konwersacyjnych. Porozumiewa się swobodnie z rozmówcą .</w:t>
            </w:r>
          </w:p>
          <w:p w:rsidR="00CF7369" w:rsidRPr="006C09F8" w:rsidRDefault="00CF7369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Czyta artykuły dotyczące problematyki współczesnego świata. Rozumie współczesny tekst publicystyczny.</w:t>
            </w:r>
          </w:p>
          <w:p w:rsidR="00CF7369" w:rsidRPr="006C09F8" w:rsidRDefault="00CF7369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Redaguje teksty na różne tematy, umie napisać raport lub esej.</w:t>
            </w:r>
          </w:p>
        </w:tc>
        <w:tc>
          <w:tcPr>
            <w:tcW w:w="1559" w:type="dxa"/>
            <w:gridSpan w:val="2"/>
            <w:shd w:val="clear" w:color="auto" w:fill="C0C0C0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shd w:val="clear" w:color="auto" w:fill="C0C0C0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369" w:rsidRPr="006C09F8" w:rsidTr="00AC1EBC">
        <w:trPr>
          <w:trHeight w:val="705"/>
        </w:trPr>
        <w:tc>
          <w:tcPr>
            <w:tcW w:w="1502" w:type="dxa"/>
            <w:gridSpan w:val="2"/>
            <w:tcBorders>
              <w:bottom w:val="single" w:sz="12" w:space="0" w:color="auto"/>
            </w:tcBorders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552" w:type="dxa"/>
            <w:gridSpan w:val="10"/>
            <w:tcBorders>
              <w:bottom w:val="single" w:sz="12" w:space="0" w:color="auto"/>
            </w:tcBorders>
          </w:tcPr>
          <w:p w:rsidR="00CF7369" w:rsidRPr="006C09F8" w:rsidRDefault="00CF7369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Pracuje w zespole, angażując się w pełnienie różnych ról.</w:t>
            </w:r>
          </w:p>
          <w:p w:rsidR="00CF7369" w:rsidRPr="006C09F8" w:rsidRDefault="00CF7369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Uzupełnia i doskonali wiedzę i zdobyte umiejętności </w:t>
            </w:r>
          </w:p>
          <w:p w:rsidR="00CF7369" w:rsidRPr="006C09F8" w:rsidRDefault="00CF7369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Ma świadomość, że nauka języka obcego jest procesem LLL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369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TREŚCI PROGRAMOWE</w:t>
            </w:r>
          </w:p>
        </w:tc>
        <w:tc>
          <w:tcPr>
            <w:tcW w:w="1301" w:type="dxa"/>
            <w:gridSpan w:val="2"/>
            <w:vAlign w:val="center"/>
          </w:tcPr>
          <w:p w:rsidR="00CF7369" w:rsidRPr="006C09F8" w:rsidRDefault="000B2034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CF7369" w:rsidRPr="006C09F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CF7369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Forma zajęć: ćwiczenia </w:t>
            </w:r>
          </w:p>
        </w:tc>
        <w:tc>
          <w:tcPr>
            <w:tcW w:w="1301" w:type="dxa"/>
            <w:gridSpan w:val="2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369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CF7369" w:rsidRPr="006C09F8" w:rsidRDefault="00CF7369" w:rsidP="00914B9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zajęcia doskonalące wszystkie kompetencje językowe odnoszące się do słownictwa i  tematyki w zakresie proponowanym w podręczniku  </w:t>
            </w:r>
          </w:p>
        </w:tc>
        <w:tc>
          <w:tcPr>
            <w:tcW w:w="1301" w:type="dxa"/>
            <w:gridSpan w:val="2"/>
          </w:tcPr>
          <w:p w:rsidR="00CF7369" w:rsidRPr="006C09F8" w:rsidRDefault="000B2034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F7369" w:rsidRPr="006C09F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F7369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CF7369" w:rsidRPr="006C09F8" w:rsidRDefault="00CF7369" w:rsidP="00D101F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zajęcia związane z materiałem leksykalno- gramatycznym zawartym i wynikającym z celów nauczania na poziomie B2+ </w:t>
            </w:r>
          </w:p>
        </w:tc>
        <w:tc>
          <w:tcPr>
            <w:tcW w:w="1301" w:type="dxa"/>
            <w:gridSpan w:val="2"/>
          </w:tcPr>
          <w:p w:rsidR="00CF7369" w:rsidRPr="006C09F8" w:rsidRDefault="000B2034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F7369" w:rsidRPr="006C09F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F7369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CF7369" w:rsidRPr="006C09F8" w:rsidRDefault="00CF7369" w:rsidP="00D101F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zajęcia poświęcone na  powtórzenie przerobionego materiału i kolokwia </w:t>
            </w:r>
          </w:p>
        </w:tc>
        <w:tc>
          <w:tcPr>
            <w:tcW w:w="1301" w:type="dxa"/>
            <w:gridSpan w:val="2"/>
          </w:tcPr>
          <w:p w:rsidR="00CF7369" w:rsidRPr="006C09F8" w:rsidRDefault="000B2034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F7369" w:rsidRPr="006C09F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369" w:rsidRPr="006C09F8" w:rsidTr="00AC1EBC">
        <w:tc>
          <w:tcPr>
            <w:tcW w:w="244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Metody kształcenia</w:t>
            </w:r>
          </w:p>
        </w:tc>
        <w:tc>
          <w:tcPr>
            <w:tcW w:w="7560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Wykorzystanie metody kognitywnej, tłumaczeniowo-gramatycznej oraz aktywizującej w nauczaniu języka obcego:</w:t>
            </w:r>
          </w:p>
          <w:p w:rsidR="00CF7369" w:rsidRPr="006C09F8" w:rsidRDefault="00CF7369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prezentacja multimedialna </w:t>
            </w:r>
          </w:p>
          <w:p w:rsidR="00CF7369" w:rsidRPr="006C09F8" w:rsidRDefault="00CF7369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analiza tekstów z dyskusją</w:t>
            </w:r>
          </w:p>
          <w:p w:rsidR="00CF7369" w:rsidRPr="006C09F8" w:rsidRDefault="00CF7369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opracowanie projektu</w:t>
            </w:r>
          </w:p>
          <w:p w:rsidR="00CF7369" w:rsidRDefault="00CF7369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gry symulacyjne</w:t>
            </w:r>
          </w:p>
          <w:p w:rsidR="00CF7369" w:rsidRPr="006C09F8" w:rsidRDefault="00CF7369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konwersacje</w:t>
            </w:r>
          </w:p>
          <w:p w:rsidR="00CF7369" w:rsidRPr="006C09F8" w:rsidRDefault="00CF7369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praca w grupach</w:t>
            </w:r>
          </w:p>
          <w:p w:rsidR="00CF7369" w:rsidRPr="006C09F8" w:rsidRDefault="00CF7369" w:rsidP="006C09F8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rozwiązywanie zadań, problemów tematycznych</w:t>
            </w:r>
          </w:p>
        </w:tc>
      </w:tr>
    </w:tbl>
    <w:p w:rsidR="00CF7369" w:rsidRDefault="00CF7369"/>
    <w:p w:rsidR="00CF7369" w:rsidRDefault="00CF7369"/>
    <w:p w:rsidR="00CF7369" w:rsidRDefault="00CF7369"/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275"/>
        <w:gridCol w:w="2615"/>
        <w:gridCol w:w="2670"/>
      </w:tblGrid>
      <w:tr w:rsidR="00CF7369" w:rsidRPr="006C09F8" w:rsidTr="006C09F8">
        <w:tc>
          <w:tcPr>
            <w:tcW w:w="2448" w:type="dxa"/>
            <w:vMerge w:val="restart"/>
            <w:tcBorders>
              <w:top w:val="single" w:sz="12" w:space="0" w:color="auto"/>
            </w:tcBorders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lastRenderedPageBreak/>
              <w:t>Metody weryfikacji efektów kształcenia</w:t>
            </w:r>
          </w:p>
        </w:tc>
        <w:tc>
          <w:tcPr>
            <w:tcW w:w="4890" w:type="dxa"/>
            <w:gridSpan w:val="2"/>
            <w:tcBorders>
              <w:top w:val="single" w:sz="12" w:space="0" w:color="auto"/>
            </w:tcBorders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12" w:space="0" w:color="auto"/>
            </w:tcBorders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Nr efektu kształcenia</w:t>
            </w:r>
            <w:r w:rsidRPr="006C09F8">
              <w:rPr>
                <w:rFonts w:ascii="Arial" w:hAnsi="Arial" w:cs="Arial"/>
                <w:sz w:val="20"/>
                <w:szCs w:val="20"/>
              </w:rPr>
              <w:br/>
              <w:t>z sylabusa</w:t>
            </w:r>
          </w:p>
        </w:tc>
      </w:tr>
      <w:tr w:rsidR="00CF7369" w:rsidRPr="006C09F8" w:rsidTr="006C09F8">
        <w:tc>
          <w:tcPr>
            <w:tcW w:w="2448" w:type="dxa"/>
            <w:vMerge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0" w:type="dxa"/>
            <w:gridSpan w:val="2"/>
          </w:tcPr>
          <w:p w:rsidR="00CF7369" w:rsidRDefault="00CF7369" w:rsidP="00AC1EB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Egzamin lub kolokwium zaliczeniowe według wskazania w planie studiów</w:t>
            </w:r>
          </w:p>
          <w:p w:rsidR="00CF7369" w:rsidRDefault="00CF7369" w:rsidP="00AC1EB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Sprawdzian </w:t>
            </w:r>
          </w:p>
          <w:p w:rsidR="00CF7369" w:rsidRDefault="00CF7369" w:rsidP="00AC1EB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Praca pisemna </w:t>
            </w:r>
          </w:p>
          <w:p w:rsidR="00CF7369" w:rsidRDefault="00CF7369" w:rsidP="00AC1EB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Projekt grupowy</w:t>
            </w:r>
          </w:p>
          <w:p w:rsidR="00CF7369" w:rsidRPr="006C09F8" w:rsidRDefault="00CF7369" w:rsidP="00AC1EB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Weryfikacja poprzez obserwację</w:t>
            </w:r>
          </w:p>
        </w:tc>
        <w:tc>
          <w:tcPr>
            <w:tcW w:w="2670" w:type="dxa"/>
          </w:tcPr>
          <w:p w:rsidR="00CF7369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</w:p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01, 02, </w:t>
            </w:r>
            <w:r>
              <w:rPr>
                <w:rFonts w:ascii="Arial" w:hAnsi="Arial" w:cs="Arial"/>
                <w:sz w:val="20"/>
                <w:szCs w:val="20"/>
              </w:rPr>
              <w:t xml:space="preserve">03, </w:t>
            </w:r>
            <w:r w:rsidRPr="006C09F8">
              <w:rPr>
                <w:rFonts w:ascii="Arial" w:hAnsi="Arial" w:cs="Arial"/>
                <w:sz w:val="20"/>
                <w:szCs w:val="20"/>
              </w:rPr>
              <w:t>05, 06</w:t>
            </w:r>
            <w:r>
              <w:rPr>
                <w:rFonts w:ascii="Arial" w:hAnsi="Arial" w:cs="Arial"/>
                <w:sz w:val="20"/>
                <w:szCs w:val="20"/>
              </w:rPr>
              <w:t xml:space="preserve">, 08 </w:t>
            </w:r>
          </w:p>
          <w:p w:rsidR="00CF7369" w:rsidRPr="006C09F8" w:rsidRDefault="00CF7369" w:rsidP="00914B93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01, 02, 03, 06, 0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01, 02, 03, 06, 09</w:t>
            </w:r>
          </w:p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01, 0</w:t>
            </w:r>
            <w:r>
              <w:rPr>
                <w:rFonts w:ascii="Arial" w:hAnsi="Arial" w:cs="Arial"/>
                <w:sz w:val="20"/>
                <w:szCs w:val="20"/>
              </w:rPr>
              <w:t xml:space="preserve">2, 04, 05, </w:t>
            </w:r>
            <w:r w:rsidRPr="006C09F8"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CF7369" w:rsidRPr="006C09F8" w:rsidRDefault="00CF7369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1, 02,</w:t>
            </w:r>
            <w:r w:rsidRPr="006C09F8">
              <w:rPr>
                <w:rFonts w:ascii="Arial" w:hAnsi="Arial" w:cs="Arial"/>
                <w:sz w:val="20"/>
                <w:szCs w:val="20"/>
              </w:rPr>
              <w:t xml:space="preserve"> 04, 0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C09F8">
              <w:rPr>
                <w:rFonts w:ascii="Arial" w:hAnsi="Arial" w:cs="Arial"/>
                <w:sz w:val="20"/>
                <w:szCs w:val="20"/>
              </w:rPr>
              <w:t>, 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F7369" w:rsidRPr="006C09F8" w:rsidTr="00AC1EBC">
        <w:tc>
          <w:tcPr>
            <w:tcW w:w="2448" w:type="dxa"/>
            <w:tcBorders>
              <w:bottom w:val="single" w:sz="2" w:space="0" w:color="auto"/>
            </w:tcBorders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Forma i warunki zaliczenia</w:t>
            </w:r>
          </w:p>
        </w:tc>
        <w:tc>
          <w:tcPr>
            <w:tcW w:w="7560" w:type="dxa"/>
            <w:gridSpan w:val="3"/>
            <w:tcBorders>
              <w:bottom w:val="single" w:sz="2" w:space="0" w:color="auto"/>
            </w:tcBorders>
            <w:vAlign w:val="center"/>
          </w:tcPr>
          <w:p w:rsidR="00CF7369" w:rsidRPr="00D31271" w:rsidRDefault="00CF7369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 xml:space="preserve">FORMA zaliczenia według planu studiów: egzamin lub zaliczenie na ocenę </w:t>
            </w:r>
          </w:p>
          <w:p w:rsidR="00CF7369" w:rsidRPr="00D31271" w:rsidRDefault="00CF7369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 xml:space="preserve">WARUNKI zaliczenia: obecność, aktywność na zajęciach, zaliczenie testów cząstkowych, prac pisemnych lub prezentacji </w:t>
            </w:r>
          </w:p>
          <w:p w:rsidR="00CF7369" w:rsidRPr="00D31271" w:rsidRDefault="00CF7369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>OCENA za semestr na podstawie ocen z testów, prac pisemnych, oceny aktywności</w:t>
            </w:r>
          </w:p>
          <w:p w:rsidR="00CF7369" w:rsidRPr="006C09F8" w:rsidRDefault="00CF7369" w:rsidP="00BC374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>OCENĘ z o</w:t>
            </w:r>
            <w:r>
              <w:rPr>
                <w:rFonts w:ascii="Arial" w:hAnsi="Arial" w:cs="Arial"/>
                <w:sz w:val="20"/>
                <w:szCs w:val="20"/>
              </w:rPr>
              <w:t>statniego semestru stanowi ocena</w:t>
            </w:r>
            <w:r w:rsidRPr="00D31271">
              <w:rPr>
                <w:rFonts w:ascii="Arial" w:hAnsi="Arial" w:cs="Arial"/>
                <w:sz w:val="20"/>
                <w:szCs w:val="20"/>
              </w:rPr>
              <w:t xml:space="preserve"> z egzaminu lub kolokwium zaliczeniowego według wskazania w planie studiów</w:t>
            </w:r>
          </w:p>
        </w:tc>
      </w:tr>
      <w:tr w:rsidR="00CF7369" w:rsidRPr="00062E40" w:rsidTr="00AC1EBC">
        <w:trPr>
          <w:trHeight w:val="4105"/>
        </w:trPr>
        <w:tc>
          <w:tcPr>
            <w:tcW w:w="2448" w:type="dxa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Literatura podstawowa</w:t>
            </w:r>
          </w:p>
        </w:tc>
        <w:tc>
          <w:tcPr>
            <w:tcW w:w="7560" w:type="dxa"/>
            <w:gridSpan w:val="3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F560A">
              <w:rPr>
                <w:rFonts w:ascii="Arial" w:hAnsi="Arial" w:cs="Arial"/>
                <w:sz w:val="20"/>
                <w:szCs w:val="20"/>
                <w:lang w:val="en-US"/>
              </w:rPr>
              <w:t>Elodie</w:t>
            </w:r>
            <w:proofErr w:type="spellEnd"/>
            <w:r w:rsidRPr="009F56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560A">
              <w:rPr>
                <w:rFonts w:ascii="Arial" w:hAnsi="Arial" w:cs="Arial"/>
                <w:sz w:val="20"/>
                <w:szCs w:val="20"/>
                <w:lang w:val="en-US"/>
              </w:rPr>
              <w:t>Heu</w:t>
            </w:r>
            <w:proofErr w:type="spellEnd"/>
            <w:r w:rsidRPr="009F560A">
              <w:rPr>
                <w:rFonts w:ascii="Arial" w:hAnsi="Arial" w:cs="Arial"/>
                <w:sz w:val="20"/>
                <w:szCs w:val="20"/>
                <w:lang w:val="en-US"/>
              </w:rPr>
              <w:t xml:space="preserve">, Jean-Jacques </w:t>
            </w:r>
            <w:proofErr w:type="spellStart"/>
            <w:r w:rsidRPr="009F560A">
              <w:rPr>
                <w:rFonts w:ascii="Arial" w:hAnsi="Arial" w:cs="Arial"/>
                <w:sz w:val="20"/>
                <w:szCs w:val="20"/>
                <w:lang w:val="en-US"/>
              </w:rPr>
              <w:t>Mabilat</w:t>
            </w:r>
            <w:proofErr w:type="spellEnd"/>
            <w:r w:rsidRPr="009F560A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F560A">
              <w:rPr>
                <w:rFonts w:ascii="Arial" w:hAnsi="Arial" w:cs="Arial"/>
                <w:sz w:val="20"/>
                <w:szCs w:val="20"/>
                <w:lang w:val="en-US"/>
              </w:rPr>
              <w:t>Edito</w:t>
            </w:r>
            <w:proofErr w:type="spellEnd"/>
            <w:r w:rsidRPr="009F560A">
              <w:rPr>
                <w:rFonts w:ascii="Arial" w:hAnsi="Arial" w:cs="Arial"/>
                <w:sz w:val="20"/>
                <w:szCs w:val="20"/>
                <w:lang w:val="en-US"/>
              </w:rPr>
              <w:t xml:space="preserve"> B2+, </w:t>
            </w:r>
            <w:proofErr w:type="spellStart"/>
            <w:r w:rsidRPr="009F560A">
              <w:rPr>
                <w:rFonts w:ascii="Arial" w:hAnsi="Arial" w:cs="Arial"/>
                <w:sz w:val="20"/>
                <w:szCs w:val="20"/>
                <w:lang w:val="en-US"/>
              </w:rPr>
              <w:t>Wyd</w:t>
            </w:r>
            <w:proofErr w:type="spellEnd"/>
            <w:r w:rsidRPr="009F560A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F560A">
              <w:rPr>
                <w:rFonts w:ascii="Arial" w:hAnsi="Arial" w:cs="Arial"/>
                <w:sz w:val="20"/>
                <w:szCs w:val="20"/>
              </w:rPr>
              <w:t>Didier</w:t>
            </w:r>
            <w:proofErr w:type="spellEnd"/>
            <w:r w:rsidRPr="009F560A">
              <w:rPr>
                <w:rFonts w:ascii="Arial" w:hAnsi="Arial" w:cs="Arial"/>
                <w:sz w:val="20"/>
                <w:szCs w:val="20"/>
              </w:rPr>
              <w:t>, Paris, 2006</w:t>
            </w:r>
          </w:p>
        </w:tc>
      </w:tr>
      <w:tr w:rsidR="00CF7369" w:rsidRPr="006C09F8" w:rsidTr="00AC1EBC">
        <w:tc>
          <w:tcPr>
            <w:tcW w:w="2448" w:type="dxa"/>
            <w:tcBorders>
              <w:bottom w:val="single" w:sz="12" w:space="0" w:color="auto"/>
            </w:tcBorders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Literatura uzupełniająca</w:t>
            </w:r>
          </w:p>
        </w:tc>
        <w:tc>
          <w:tcPr>
            <w:tcW w:w="7560" w:type="dxa"/>
            <w:gridSpan w:val="3"/>
            <w:tcBorders>
              <w:bottom w:val="single" w:sz="12" w:space="0" w:color="auto"/>
            </w:tcBorders>
          </w:tcPr>
          <w:p w:rsidR="00CF7369" w:rsidRDefault="00CF7369" w:rsidP="00062E40">
            <w:pPr>
              <w:numPr>
                <w:ilvl w:val="0"/>
                <w:numId w:val="6"/>
              </w:numPr>
              <w:ind w:left="436" w:hanging="425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F560A">
              <w:rPr>
                <w:rFonts w:ascii="Arial" w:hAnsi="Arial" w:cs="Arial"/>
                <w:sz w:val="20"/>
                <w:szCs w:val="20"/>
                <w:lang w:val="fr-FR"/>
              </w:rPr>
              <w:t>Bloomfield Anatole et Emmanuelle Daill. DELF B2 : 200 activités. CLE International,</w:t>
            </w:r>
          </w:p>
          <w:p w:rsidR="00CF7369" w:rsidRDefault="00CF7369" w:rsidP="00062E40">
            <w:pPr>
              <w:numPr>
                <w:ilvl w:val="0"/>
                <w:numId w:val="6"/>
              </w:numPr>
              <w:ind w:left="436" w:hanging="425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F560A">
              <w:rPr>
                <w:rFonts w:ascii="Arial" w:hAnsi="Arial" w:cs="Arial"/>
                <w:sz w:val="20"/>
                <w:szCs w:val="20"/>
                <w:lang w:val="fr-FR"/>
              </w:rPr>
              <w:t>Boulares, Michele et Jean-Louis Frerot. Grammaire progressive du français : niveau avancé. CLE International,</w:t>
            </w:r>
          </w:p>
          <w:p w:rsidR="00CF7369" w:rsidRPr="006C09F8" w:rsidRDefault="00CF7369" w:rsidP="00062E40">
            <w:pPr>
              <w:rPr>
                <w:rFonts w:ascii="Arial" w:hAnsi="Arial" w:cs="Arial"/>
                <w:color w:val="808080"/>
                <w:sz w:val="20"/>
                <w:szCs w:val="20"/>
                <w:lang w:val="de-DE"/>
              </w:rPr>
            </w:pPr>
            <w:r w:rsidRPr="009F560A">
              <w:rPr>
                <w:rFonts w:ascii="Arial" w:hAnsi="Arial" w:cs="Arial"/>
                <w:sz w:val="20"/>
                <w:szCs w:val="20"/>
                <w:lang w:val="fr-FR"/>
              </w:rPr>
              <w:t xml:space="preserve">Leroy-Miquel Claire. </w:t>
            </w:r>
            <w:proofErr w:type="spellStart"/>
            <w:r w:rsidRPr="009F560A">
              <w:rPr>
                <w:rFonts w:ascii="Arial" w:hAnsi="Arial" w:cs="Arial"/>
                <w:sz w:val="20"/>
                <w:szCs w:val="20"/>
                <w:lang w:val="en-US"/>
              </w:rPr>
              <w:t>Vocabulaire</w:t>
            </w:r>
            <w:proofErr w:type="spellEnd"/>
            <w:r w:rsidRPr="009F56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560A">
              <w:rPr>
                <w:rFonts w:ascii="Arial" w:hAnsi="Arial" w:cs="Arial"/>
                <w:sz w:val="20"/>
                <w:szCs w:val="20"/>
                <w:lang w:val="en-US"/>
              </w:rPr>
              <w:t>progressif</w:t>
            </w:r>
            <w:proofErr w:type="spellEnd"/>
            <w:r w:rsidRPr="009F560A">
              <w:rPr>
                <w:rFonts w:ascii="Arial" w:hAnsi="Arial" w:cs="Arial"/>
                <w:sz w:val="20"/>
                <w:szCs w:val="20"/>
                <w:lang w:val="en-US"/>
              </w:rPr>
              <w:t xml:space="preserve"> du </w:t>
            </w:r>
            <w:proofErr w:type="spellStart"/>
            <w:r w:rsidRPr="009F560A">
              <w:rPr>
                <w:rFonts w:ascii="Arial" w:hAnsi="Arial" w:cs="Arial"/>
                <w:sz w:val="20"/>
                <w:szCs w:val="20"/>
                <w:lang w:val="en-US"/>
              </w:rPr>
              <w:t>français</w:t>
            </w:r>
            <w:proofErr w:type="spellEnd"/>
            <w:r w:rsidRPr="009F560A">
              <w:rPr>
                <w:rFonts w:ascii="Arial" w:hAnsi="Arial" w:cs="Arial"/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9F560A">
              <w:rPr>
                <w:rFonts w:ascii="Arial" w:hAnsi="Arial" w:cs="Arial"/>
                <w:sz w:val="20"/>
                <w:szCs w:val="20"/>
                <w:lang w:val="en-US"/>
              </w:rPr>
              <w:t>niveau</w:t>
            </w:r>
            <w:proofErr w:type="spellEnd"/>
            <w:r w:rsidRPr="009F56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560A">
              <w:rPr>
                <w:rFonts w:ascii="Arial" w:hAnsi="Arial" w:cs="Arial"/>
                <w:sz w:val="20"/>
                <w:szCs w:val="20"/>
                <w:lang w:val="en-US"/>
              </w:rPr>
              <w:t>avancé</w:t>
            </w:r>
            <w:proofErr w:type="spellEnd"/>
            <w:r w:rsidRPr="009F560A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9F560A">
              <w:rPr>
                <w:rFonts w:ascii="Arial" w:hAnsi="Arial" w:cs="Arial"/>
                <w:sz w:val="20"/>
                <w:szCs w:val="20"/>
              </w:rPr>
              <w:t>CLE International, strony internetowe przydatne w realizacji powyższego programu podane przez  prowadzącego zajęcia</w:t>
            </w:r>
          </w:p>
        </w:tc>
      </w:tr>
      <w:tr w:rsidR="00CF7369" w:rsidRPr="006C09F8" w:rsidTr="00AC1EBC">
        <w:tc>
          <w:tcPr>
            <w:tcW w:w="10008" w:type="dxa"/>
            <w:gridSpan w:val="4"/>
            <w:tcBorders>
              <w:top w:val="single" w:sz="12" w:space="0" w:color="auto"/>
            </w:tcBorders>
          </w:tcPr>
          <w:p w:rsidR="00CF7369" w:rsidRPr="00BC3743" w:rsidRDefault="00CF7369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C3743">
              <w:rPr>
                <w:rFonts w:ascii="Arial" w:hAnsi="Arial" w:cs="Arial"/>
                <w:b/>
                <w:sz w:val="20"/>
                <w:szCs w:val="20"/>
                <w:lang w:val="de-DE"/>
              </w:rPr>
              <w:t>NAKŁAD PRACY STUDENTA</w:t>
            </w:r>
          </w:p>
        </w:tc>
      </w:tr>
      <w:tr w:rsidR="00CF7369" w:rsidRPr="006C09F8" w:rsidTr="00AC1EBC">
        <w:trPr>
          <w:trHeight w:val="263"/>
        </w:trPr>
        <w:tc>
          <w:tcPr>
            <w:tcW w:w="4723" w:type="dxa"/>
            <w:gridSpan w:val="2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285" w:type="dxa"/>
            <w:gridSpan w:val="2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Liczba godzin  </w:t>
            </w:r>
          </w:p>
        </w:tc>
      </w:tr>
      <w:tr w:rsidR="00CF7369" w:rsidRPr="006C09F8" w:rsidTr="00AC1EBC">
        <w:trPr>
          <w:trHeight w:val="262"/>
        </w:trPr>
        <w:tc>
          <w:tcPr>
            <w:tcW w:w="4723" w:type="dxa"/>
            <w:gridSpan w:val="2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Zajęcia dydaktyczne</w:t>
            </w:r>
          </w:p>
        </w:tc>
        <w:tc>
          <w:tcPr>
            <w:tcW w:w="5285" w:type="dxa"/>
            <w:gridSpan w:val="2"/>
          </w:tcPr>
          <w:p w:rsidR="00CF7369" w:rsidRPr="006C09F8" w:rsidRDefault="000B2034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CF7369" w:rsidRPr="006C09F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369" w:rsidRPr="006C09F8" w:rsidTr="00AC1EBC">
        <w:trPr>
          <w:trHeight w:val="262"/>
        </w:trPr>
        <w:tc>
          <w:tcPr>
            <w:tcW w:w="4723" w:type="dxa"/>
            <w:gridSpan w:val="2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Przygotowanie się do zajęć</w:t>
            </w:r>
          </w:p>
        </w:tc>
        <w:tc>
          <w:tcPr>
            <w:tcW w:w="5285" w:type="dxa"/>
            <w:gridSpan w:val="2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CF7369" w:rsidRPr="006C09F8" w:rsidTr="00AC1EBC">
        <w:trPr>
          <w:trHeight w:val="262"/>
        </w:trPr>
        <w:tc>
          <w:tcPr>
            <w:tcW w:w="4723" w:type="dxa"/>
            <w:gridSpan w:val="2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Studiowanie literatury specjalistycznej</w:t>
            </w:r>
          </w:p>
        </w:tc>
        <w:tc>
          <w:tcPr>
            <w:tcW w:w="5285" w:type="dxa"/>
            <w:gridSpan w:val="2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CF7369" w:rsidRPr="006C09F8" w:rsidTr="00AC1EBC">
        <w:trPr>
          <w:trHeight w:val="262"/>
        </w:trPr>
        <w:tc>
          <w:tcPr>
            <w:tcW w:w="4723" w:type="dxa"/>
            <w:gridSpan w:val="2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Udział w konsultacjach</w:t>
            </w:r>
          </w:p>
        </w:tc>
        <w:tc>
          <w:tcPr>
            <w:tcW w:w="5285" w:type="dxa"/>
            <w:gridSpan w:val="2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F7369" w:rsidRPr="006C09F8" w:rsidTr="00AC1EBC">
        <w:trPr>
          <w:trHeight w:val="262"/>
        </w:trPr>
        <w:tc>
          <w:tcPr>
            <w:tcW w:w="4723" w:type="dxa"/>
            <w:gridSpan w:val="2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Przygotowanie projektu / eseju / itp. </w:t>
            </w:r>
          </w:p>
        </w:tc>
        <w:tc>
          <w:tcPr>
            <w:tcW w:w="5285" w:type="dxa"/>
            <w:gridSpan w:val="2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F7369" w:rsidRPr="006C09F8" w:rsidTr="00AC1EBC">
        <w:trPr>
          <w:trHeight w:val="262"/>
        </w:trPr>
        <w:tc>
          <w:tcPr>
            <w:tcW w:w="4723" w:type="dxa"/>
            <w:gridSpan w:val="2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Przygotowanie się do egzaminu / zaliczenia</w:t>
            </w:r>
          </w:p>
        </w:tc>
        <w:tc>
          <w:tcPr>
            <w:tcW w:w="5285" w:type="dxa"/>
            <w:gridSpan w:val="2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CF7369" w:rsidRPr="006C09F8" w:rsidTr="00AC1EBC">
        <w:trPr>
          <w:trHeight w:val="262"/>
        </w:trPr>
        <w:tc>
          <w:tcPr>
            <w:tcW w:w="4723" w:type="dxa"/>
            <w:gridSpan w:val="2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Inne (zdawanie egzaminu / zaliczenia)</w:t>
            </w:r>
          </w:p>
        </w:tc>
        <w:tc>
          <w:tcPr>
            <w:tcW w:w="5285" w:type="dxa"/>
            <w:gridSpan w:val="2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F7369" w:rsidRPr="006C09F8" w:rsidTr="00AC1EBC">
        <w:trPr>
          <w:trHeight w:val="262"/>
        </w:trPr>
        <w:tc>
          <w:tcPr>
            <w:tcW w:w="4723" w:type="dxa"/>
            <w:gridSpan w:val="2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ŁĄCZNY nakład pracy studenta w godz.</w:t>
            </w:r>
          </w:p>
        </w:tc>
        <w:tc>
          <w:tcPr>
            <w:tcW w:w="5285" w:type="dxa"/>
            <w:gridSpan w:val="2"/>
          </w:tcPr>
          <w:p w:rsidR="00CF7369" w:rsidRPr="006C09F8" w:rsidRDefault="000B2034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CF7369" w:rsidRPr="006C09F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369" w:rsidRPr="006C09F8" w:rsidTr="00AC1EBC">
        <w:trPr>
          <w:trHeight w:val="262"/>
        </w:trPr>
        <w:tc>
          <w:tcPr>
            <w:tcW w:w="4723" w:type="dxa"/>
            <w:gridSpan w:val="2"/>
            <w:tcBorders>
              <w:bottom w:val="single" w:sz="12" w:space="0" w:color="auto"/>
            </w:tcBorders>
            <w:shd w:val="clear" w:color="auto" w:fill="C0C0C0"/>
          </w:tcPr>
          <w:p w:rsidR="00CF7369" w:rsidRPr="006C09F8" w:rsidRDefault="00CF7369" w:rsidP="00AC1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Liczba punktów ECTS</w:t>
            </w:r>
          </w:p>
        </w:tc>
        <w:tc>
          <w:tcPr>
            <w:tcW w:w="5285" w:type="dxa"/>
            <w:gridSpan w:val="2"/>
            <w:tcBorders>
              <w:bottom w:val="single" w:sz="12" w:space="0" w:color="auto"/>
            </w:tcBorders>
            <w:shd w:val="clear" w:color="auto" w:fill="C0C0C0"/>
          </w:tcPr>
          <w:p w:rsidR="00CF7369" w:rsidRPr="006C09F8" w:rsidRDefault="000B2034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:rsidR="00CF7369" w:rsidRPr="006C09F8" w:rsidRDefault="00CF7369" w:rsidP="00D101F8">
      <w:pPr>
        <w:rPr>
          <w:rFonts w:ascii="Arial" w:hAnsi="Arial" w:cs="Arial"/>
          <w:sz w:val="20"/>
          <w:szCs w:val="20"/>
        </w:rPr>
      </w:pPr>
    </w:p>
    <w:p w:rsidR="00CF7369" w:rsidRPr="006C09F8" w:rsidRDefault="00CF7369">
      <w:pPr>
        <w:rPr>
          <w:rFonts w:ascii="Arial" w:hAnsi="Arial" w:cs="Arial"/>
          <w:sz w:val="20"/>
          <w:szCs w:val="20"/>
        </w:rPr>
      </w:pPr>
    </w:p>
    <w:sectPr w:rsidR="00CF7369" w:rsidRPr="006C09F8" w:rsidSect="00BC3743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6FF6"/>
    <w:multiLevelType w:val="hybridMultilevel"/>
    <w:tmpl w:val="7BA856BA"/>
    <w:lvl w:ilvl="0" w:tplc="DF705C6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A75484"/>
    <w:multiLevelType w:val="hybridMultilevel"/>
    <w:tmpl w:val="00C6108C"/>
    <w:lvl w:ilvl="0" w:tplc="C4661640">
      <w:start w:val="2"/>
      <w:numFmt w:val="bullet"/>
      <w:lvlText w:val=""/>
      <w:lvlJc w:val="left"/>
      <w:pPr>
        <w:tabs>
          <w:tab w:val="num" w:pos="730"/>
        </w:tabs>
        <w:ind w:left="730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55685"/>
    <w:multiLevelType w:val="hybridMultilevel"/>
    <w:tmpl w:val="0B14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CA28A8"/>
    <w:multiLevelType w:val="hybridMultilevel"/>
    <w:tmpl w:val="EB18BE84"/>
    <w:lvl w:ilvl="0" w:tplc="2EC23652">
      <w:start w:val="1"/>
      <w:numFmt w:val="decimalZero"/>
      <w:lvlText w:val="%1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B32ADE"/>
    <w:multiLevelType w:val="hybridMultilevel"/>
    <w:tmpl w:val="66FA1A0C"/>
    <w:lvl w:ilvl="0" w:tplc="D96A38E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F52993"/>
    <w:multiLevelType w:val="hybridMultilevel"/>
    <w:tmpl w:val="3AC4D768"/>
    <w:lvl w:ilvl="0" w:tplc="81645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F8"/>
    <w:rsid w:val="00000876"/>
    <w:rsid w:val="00062E40"/>
    <w:rsid w:val="000B2034"/>
    <w:rsid w:val="002124D2"/>
    <w:rsid w:val="00213CC8"/>
    <w:rsid w:val="0030568F"/>
    <w:rsid w:val="00382CC3"/>
    <w:rsid w:val="003F1C32"/>
    <w:rsid w:val="00464C49"/>
    <w:rsid w:val="00471381"/>
    <w:rsid w:val="004A6D1E"/>
    <w:rsid w:val="004E2722"/>
    <w:rsid w:val="004F754B"/>
    <w:rsid w:val="006C09F8"/>
    <w:rsid w:val="00882492"/>
    <w:rsid w:val="00914B93"/>
    <w:rsid w:val="009F5503"/>
    <w:rsid w:val="009F560A"/>
    <w:rsid w:val="00A03A36"/>
    <w:rsid w:val="00AC1EBC"/>
    <w:rsid w:val="00AF1494"/>
    <w:rsid w:val="00B02247"/>
    <w:rsid w:val="00BC3743"/>
    <w:rsid w:val="00CE3C4F"/>
    <w:rsid w:val="00CF7369"/>
    <w:rsid w:val="00D101F8"/>
    <w:rsid w:val="00D31271"/>
    <w:rsid w:val="00D923A4"/>
    <w:rsid w:val="00E16617"/>
    <w:rsid w:val="00E309A5"/>
    <w:rsid w:val="00E44834"/>
    <w:rsid w:val="00F10B5A"/>
    <w:rsid w:val="00F91A69"/>
    <w:rsid w:val="00F9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52E79"/>
  <w15:docId w15:val="{B7524EE8-A727-4AB6-9924-873828A2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F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101F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talogitemauthors">
    <w:name w:val="catalog_item_authors"/>
    <w:basedOn w:val="Domylnaczcionkaakapitu"/>
    <w:uiPriority w:val="99"/>
    <w:rsid w:val="00D101F8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D101F8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D101F8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D101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6C09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8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8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Wypełnia Zespół Kierunku</vt:lpstr>
    </vt:vector>
  </TitlesOfParts>
  <Company>USz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Zespół Kierunku</dc:title>
  <dc:subject/>
  <dc:creator>Iwona</dc:creator>
  <cp:keywords/>
  <dc:description/>
  <cp:lastModifiedBy>Anna Maksymiuk</cp:lastModifiedBy>
  <cp:revision>3</cp:revision>
  <cp:lastPrinted>2024-02-07T12:49:00Z</cp:lastPrinted>
  <dcterms:created xsi:type="dcterms:W3CDTF">2024-02-07T12:50:00Z</dcterms:created>
  <dcterms:modified xsi:type="dcterms:W3CDTF">2024-02-07T12:55:00Z</dcterms:modified>
</cp:coreProperties>
</file>